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7D3" w:rsidRPr="00A227D3" w:rsidRDefault="00A227D3" w:rsidP="001279B5">
      <w:pPr>
        <w:jc w:val="center"/>
        <w:rPr>
          <w:b/>
        </w:rPr>
      </w:pPr>
      <w:r w:rsidRPr="00A227D3">
        <w:rPr>
          <w:b/>
          <w:noProof/>
          <w:lang w:eastAsia="en-GB"/>
        </w:rPr>
        <w:drawing>
          <wp:inline distT="0" distB="0" distL="0" distR="0" wp14:anchorId="4B2EB0A7" wp14:editId="593BCBDC">
            <wp:extent cx="760651" cy="1064080"/>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der Primary Logo.png"/>
                    <pic:cNvPicPr/>
                  </pic:nvPicPr>
                  <pic:blipFill>
                    <a:blip r:embed="rId5">
                      <a:extLst>
                        <a:ext uri="{28A0092B-C50C-407E-A947-70E740481C1C}">
                          <a14:useLocalDpi xmlns:a14="http://schemas.microsoft.com/office/drawing/2010/main" val="0"/>
                        </a:ext>
                      </a:extLst>
                    </a:blip>
                    <a:stretch>
                      <a:fillRect/>
                    </a:stretch>
                  </pic:blipFill>
                  <pic:spPr>
                    <a:xfrm>
                      <a:off x="0" y="0"/>
                      <a:ext cx="760651" cy="1064080"/>
                    </a:xfrm>
                    <a:prstGeom prst="rect">
                      <a:avLst/>
                    </a:prstGeom>
                  </pic:spPr>
                </pic:pic>
              </a:graphicData>
            </a:graphic>
          </wp:inline>
        </w:drawing>
      </w:r>
    </w:p>
    <w:p w:rsidR="001279B5" w:rsidRPr="00BC4260" w:rsidRDefault="001279B5" w:rsidP="001279B5">
      <w:pPr>
        <w:jc w:val="center"/>
        <w:rPr>
          <w:b/>
          <w:sz w:val="24"/>
          <w:u w:val="single"/>
        </w:rPr>
      </w:pPr>
      <w:r w:rsidRPr="00BC4260">
        <w:rPr>
          <w:b/>
          <w:sz w:val="24"/>
          <w:u w:val="single"/>
        </w:rPr>
        <w:t>Calder Primary School</w:t>
      </w:r>
    </w:p>
    <w:p w:rsidR="001279B5" w:rsidRPr="00BC4260" w:rsidRDefault="002345B2" w:rsidP="001279B5">
      <w:pPr>
        <w:jc w:val="center"/>
        <w:rPr>
          <w:b/>
          <w:sz w:val="24"/>
          <w:u w:val="single"/>
        </w:rPr>
      </w:pPr>
      <w:r>
        <w:rPr>
          <w:b/>
          <w:sz w:val="24"/>
          <w:u w:val="single"/>
        </w:rPr>
        <w:t>Design and Technology</w:t>
      </w:r>
    </w:p>
    <w:p w:rsidR="003C120C" w:rsidRDefault="001279B5" w:rsidP="003C120C">
      <w:pPr>
        <w:rPr>
          <w:b/>
          <w:sz w:val="24"/>
          <w:u w:val="single"/>
        </w:rPr>
      </w:pPr>
      <w:r w:rsidRPr="001279B5">
        <w:rPr>
          <w:b/>
          <w:sz w:val="24"/>
          <w:u w:val="single"/>
        </w:rPr>
        <w:t>Intent</w:t>
      </w:r>
    </w:p>
    <w:p w:rsidR="00D553C8" w:rsidRPr="00D553C8" w:rsidRDefault="00D553C8" w:rsidP="00D553C8">
      <w:pPr>
        <w:rPr>
          <w:rFonts w:ascii="Calibri" w:eastAsia="Times New Roman" w:hAnsi="Calibri" w:cs="Arial"/>
          <w:color w:val="333333"/>
          <w:lang w:eastAsia="en-GB"/>
        </w:rPr>
      </w:pPr>
      <w:r w:rsidRPr="00D553C8">
        <w:rPr>
          <w:rFonts w:ascii="Calibri" w:eastAsia="Times New Roman" w:hAnsi="Calibri" w:cs="Arial"/>
          <w:color w:val="333333"/>
          <w:lang w:eastAsia="en-GB"/>
        </w:rPr>
        <w:t>Design and Technology is an inspiring, rigorous and practical subject. Design and Technology encourages children to learn to think and intervene creatively to solve problems both as individuals and as members of a team. We encourage children to use their creativity and imagination, to design and make products that solve real and relevant problems within a variety of contexts, considering their own and others’ needs, wants and values. We aim to, wherever possible, link work to other disciplines such as topic, mathematics, science and computing. The children are also given opportunities to reflect upon and evaluate past and present design technology, its uses and its effectiveness and are encouraged to become innovators and risk-takers, building on their skills throughout EYFS, Key Stage 1 and 2. </w:t>
      </w:r>
    </w:p>
    <w:p w:rsidR="00D553C8" w:rsidRPr="00D553C8" w:rsidRDefault="00D553C8" w:rsidP="00D553C8">
      <w:pPr>
        <w:rPr>
          <w:rFonts w:ascii="Calibri" w:eastAsia="Times New Roman" w:hAnsi="Calibri" w:cs="Arial"/>
          <w:color w:val="333333"/>
          <w:lang w:eastAsia="en-GB"/>
        </w:rPr>
      </w:pPr>
      <w:r w:rsidRPr="00D553C8">
        <w:rPr>
          <w:rFonts w:ascii="Calibri" w:eastAsia="Times New Roman" w:hAnsi="Calibri" w:cs="Arial"/>
          <w:color w:val="333333"/>
          <w:lang w:eastAsia="en-GB"/>
        </w:rPr>
        <w:t>The aims of teaching Design and Technology in our school are:</w:t>
      </w:r>
    </w:p>
    <w:p w:rsidR="00D553C8" w:rsidRPr="00D553C8" w:rsidRDefault="00D553C8" w:rsidP="00D553C8">
      <w:pPr>
        <w:numPr>
          <w:ilvl w:val="0"/>
          <w:numId w:val="8"/>
        </w:numPr>
        <w:rPr>
          <w:rFonts w:ascii="Calibri" w:eastAsia="Times New Roman" w:hAnsi="Calibri" w:cs="Arial"/>
          <w:color w:val="333333"/>
          <w:lang w:eastAsia="en-GB"/>
        </w:rPr>
      </w:pPr>
      <w:r w:rsidRPr="00D553C8">
        <w:rPr>
          <w:rFonts w:ascii="Calibri" w:eastAsia="Times New Roman" w:hAnsi="Calibri" w:cs="Arial"/>
          <w:color w:val="333333"/>
          <w:lang w:eastAsia="en-GB"/>
        </w:rPr>
        <w:t>Develop the creative, technical and practical expertise needed to perform everyday tasks confidently and to participate successfully in an increasingly technological world.</w:t>
      </w:r>
    </w:p>
    <w:p w:rsidR="00D553C8" w:rsidRPr="00D553C8" w:rsidRDefault="00D553C8" w:rsidP="00D553C8">
      <w:pPr>
        <w:numPr>
          <w:ilvl w:val="0"/>
          <w:numId w:val="8"/>
        </w:numPr>
        <w:rPr>
          <w:rFonts w:ascii="Calibri" w:eastAsia="Times New Roman" w:hAnsi="Calibri" w:cs="Arial"/>
          <w:color w:val="333333"/>
          <w:lang w:eastAsia="en-GB"/>
        </w:rPr>
      </w:pPr>
      <w:r w:rsidRPr="00D553C8">
        <w:rPr>
          <w:rFonts w:ascii="Calibri" w:eastAsia="Times New Roman" w:hAnsi="Calibri" w:cs="Arial"/>
          <w:color w:val="333333"/>
          <w:lang w:eastAsia="en-GB"/>
        </w:rPr>
        <w:t>Build and apply a repertoire of knowledge, understanding and skills in order to design and make high-quality prototypes and products for a wide range of users.</w:t>
      </w:r>
    </w:p>
    <w:p w:rsidR="00D553C8" w:rsidRPr="00D553C8" w:rsidRDefault="00D553C8" w:rsidP="00D553C8">
      <w:pPr>
        <w:numPr>
          <w:ilvl w:val="0"/>
          <w:numId w:val="8"/>
        </w:numPr>
        <w:rPr>
          <w:rFonts w:ascii="Calibri" w:eastAsia="Times New Roman" w:hAnsi="Calibri" w:cs="Arial"/>
          <w:color w:val="333333"/>
          <w:lang w:eastAsia="en-GB"/>
        </w:rPr>
      </w:pPr>
      <w:r w:rsidRPr="00D553C8">
        <w:rPr>
          <w:rFonts w:ascii="Calibri" w:eastAsia="Times New Roman" w:hAnsi="Calibri" w:cs="Arial"/>
          <w:color w:val="333333"/>
          <w:lang w:eastAsia="en-GB"/>
        </w:rPr>
        <w:t>Critique, evaluate and test their ideas and products and the work of others.</w:t>
      </w:r>
    </w:p>
    <w:p w:rsidR="00C42C4E" w:rsidRPr="008A7E85" w:rsidRDefault="00D553C8" w:rsidP="008A7E85">
      <w:pPr>
        <w:numPr>
          <w:ilvl w:val="0"/>
          <w:numId w:val="8"/>
        </w:numPr>
        <w:rPr>
          <w:rFonts w:ascii="Calibri" w:eastAsia="Times New Roman" w:hAnsi="Calibri" w:cs="Arial"/>
          <w:color w:val="333333"/>
          <w:lang w:eastAsia="en-GB"/>
        </w:rPr>
      </w:pPr>
      <w:r w:rsidRPr="00D553C8">
        <w:rPr>
          <w:rFonts w:ascii="Calibri" w:eastAsia="Times New Roman" w:hAnsi="Calibri" w:cs="Arial"/>
          <w:color w:val="333333"/>
          <w:lang w:eastAsia="en-GB"/>
        </w:rPr>
        <w:t>Understand and apply the principles of nutrition and learn how to cook.</w:t>
      </w:r>
    </w:p>
    <w:p w:rsidR="00C42C4E" w:rsidRDefault="003C120C" w:rsidP="00C42C4E">
      <w:pPr>
        <w:shd w:val="clear" w:color="auto" w:fill="FFFFFF"/>
        <w:spacing w:after="0" w:line="432" w:lineRule="atLeast"/>
        <w:rPr>
          <w:rFonts w:ascii="Calibri" w:eastAsia="Times New Roman" w:hAnsi="Calibri" w:cs="Arial"/>
          <w:b/>
          <w:bCs/>
          <w:color w:val="333333"/>
          <w:u w:val="single"/>
          <w:lang w:eastAsia="en-GB"/>
        </w:rPr>
      </w:pPr>
      <w:r w:rsidRPr="003C120C">
        <w:rPr>
          <w:rFonts w:ascii="Calibri" w:eastAsia="Times New Roman" w:hAnsi="Calibri" w:cs="Arial"/>
          <w:b/>
          <w:bCs/>
          <w:color w:val="333333"/>
          <w:u w:val="single"/>
          <w:lang w:eastAsia="en-GB"/>
        </w:rPr>
        <w:t>Implementation:</w:t>
      </w:r>
    </w:p>
    <w:p w:rsidR="0098068C" w:rsidRDefault="0098068C" w:rsidP="00C42C4E">
      <w:pPr>
        <w:shd w:val="clear" w:color="auto" w:fill="FFFFFF"/>
        <w:spacing w:after="0" w:line="432" w:lineRule="atLeast"/>
        <w:rPr>
          <w:rFonts w:ascii="Arial" w:eastAsia="Times New Roman" w:hAnsi="Arial" w:cs="Arial"/>
          <w:color w:val="333333"/>
          <w:sz w:val="21"/>
          <w:szCs w:val="21"/>
          <w:lang w:eastAsia="en-GB"/>
        </w:rPr>
      </w:pPr>
    </w:p>
    <w:p w:rsidR="003C120C" w:rsidRPr="003C120C" w:rsidRDefault="003C120C" w:rsidP="0098068C">
      <w:pPr>
        <w:shd w:val="clear" w:color="auto" w:fill="FFFFFF"/>
        <w:spacing w:after="0"/>
        <w:rPr>
          <w:rFonts w:ascii="Arial" w:eastAsia="Times New Roman" w:hAnsi="Arial" w:cs="Arial"/>
          <w:color w:val="333333"/>
          <w:sz w:val="21"/>
          <w:szCs w:val="21"/>
          <w:lang w:eastAsia="en-GB"/>
        </w:rPr>
      </w:pPr>
      <w:r w:rsidRPr="003C120C">
        <w:rPr>
          <w:rFonts w:ascii="Calibri" w:eastAsia="Times New Roman" w:hAnsi="Calibri" w:cs="Arial"/>
          <w:color w:val="333333"/>
          <w:lang w:eastAsia="en-GB"/>
        </w:rPr>
        <w:t>To ensure high standards of teaching and le</w:t>
      </w:r>
      <w:r w:rsidR="008A7E85">
        <w:rPr>
          <w:rFonts w:ascii="Calibri" w:eastAsia="Times New Roman" w:hAnsi="Calibri" w:cs="Arial"/>
          <w:color w:val="333333"/>
          <w:lang w:eastAsia="en-GB"/>
        </w:rPr>
        <w:t xml:space="preserve">arning in </w:t>
      </w:r>
      <w:r w:rsidRPr="003C120C">
        <w:rPr>
          <w:rFonts w:ascii="Calibri" w:eastAsia="Times New Roman" w:hAnsi="Calibri" w:cs="Arial"/>
          <w:color w:val="333333"/>
          <w:lang w:eastAsia="en-GB"/>
        </w:rPr>
        <w:t>design</w:t>
      </w:r>
      <w:r w:rsidR="008A7E85">
        <w:rPr>
          <w:rFonts w:ascii="Calibri" w:eastAsia="Times New Roman" w:hAnsi="Calibri" w:cs="Arial"/>
          <w:color w:val="333333"/>
          <w:lang w:eastAsia="en-GB"/>
        </w:rPr>
        <w:t xml:space="preserve"> and technology</w:t>
      </w:r>
      <w:r w:rsidRPr="003C120C">
        <w:rPr>
          <w:rFonts w:ascii="Calibri" w:eastAsia="Times New Roman" w:hAnsi="Calibri" w:cs="Arial"/>
          <w:color w:val="333333"/>
          <w:lang w:eastAsia="en-GB"/>
        </w:rPr>
        <w:t>,</w:t>
      </w:r>
      <w:r w:rsidR="007E5912">
        <w:rPr>
          <w:rFonts w:ascii="Calibri" w:eastAsia="Times New Roman" w:hAnsi="Calibri" w:cs="Arial"/>
          <w:color w:val="333333"/>
          <w:lang w:eastAsia="en-GB"/>
        </w:rPr>
        <w:t xml:space="preserve"> we implement a curriculum that </w:t>
      </w:r>
      <w:r w:rsidRPr="003C120C">
        <w:rPr>
          <w:rFonts w:ascii="Calibri" w:eastAsia="Times New Roman" w:hAnsi="Calibri" w:cs="Arial"/>
          <w:color w:val="333333"/>
          <w:lang w:eastAsia="en-GB"/>
        </w:rPr>
        <w:t xml:space="preserve">is progressive throughout the whole </w:t>
      </w:r>
      <w:r w:rsidR="00C42C4E">
        <w:rPr>
          <w:rFonts w:ascii="Calibri" w:eastAsia="Times New Roman" w:hAnsi="Calibri" w:cs="Arial"/>
          <w:color w:val="333333"/>
          <w:lang w:eastAsia="en-GB"/>
        </w:rPr>
        <w:t xml:space="preserve">primary </w:t>
      </w:r>
      <w:r w:rsidRPr="003C120C">
        <w:rPr>
          <w:rFonts w:ascii="Calibri" w:eastAsia="Times New Roman" w:hAnsi="Calibri" w:cs="Arial"/>
          <w:color w:val="333333"/>
          <w:lang w:eastAsia="en-GB"/>
        </w:rPr>
        <w:t xml:space="preserve">school. </w:t>
      </w:r>
    </w:p>
    <w:p w:rsidR="00873C02" w:rsidRDefault="003C120C" w:rsidP="0098068C">
      <w:pPr>
        <w:shd w:val="clear" w:color="auto" w:fill="FFFFFF"/>
        <w:spacing w:after="0"/>
        <w:rPr>
          <w:rFonts w:ascii="Calibri" w:eastAsia="Times New Roman" w:hAnsi="Calibri" w:cs="Arial"/>
          <w:color w:val="333333"/>
          <w:lang w:eastAsia="en-GB"/>
        </w:rPr>
      </w:pPr>
      <w:r w:rsidRPr="003C120C">
        <w:rPr>
          <w:rFonts w:ascii="Calibri" w:eastAsia="Times New Roman" w:hAnsi="Calibri" w:cs="Arial"/>
          <w:color w:val="333333"/>
          <w:lang w:eastAsia="en-GB"/>
        </w:rPr>
        <w:t xml:space="preserve">Teachers plan lessons for their class using our progression of knowledge and skills document. </w:t>
      </w:r>
      <w:r w:rsidR="007E5912">
        <w:rPr>
          <w:rFonts w:ascii="Calibri" w:eastAsia="Times New Roman" w:hAnsi="Calibri" w:cs="Arial"/>
          <w:color w:val="333333"/>
          <w:lang w:eastAsia="en-GB"/>
        </w:rPr>
        <w:t xml:space="preserve">Topics are often linked to their History or Geography topic, for example </w:t>
      </w:r>
      <w:r w:rsidR="008A7E85">
        <w:rPr>
          <w:rFonts w:ascii="Calibri" w:eastAsia="Times New Roman" w:hAnsi="Calibri" w:cs="Arial"/>
          <w:color w:val="333333"/>
          <w:lang w:eastAsia="en-GB"/>
        </w:rPr>
        <w:t xml:space="preserve">designing and building vehicles, but only where appropriate. </w:t>
      </w:r>
      <w:r w:rsidRPr="003C120C">
        <w:rPr>
          <w:rFonts w:ascii="Calibri" w:eastAsia="Times New Roman" w:hAnsi="Calibri" w:cs="Arial"/>
          <w:color w:val="333333"/>
          <w:lang w:eastAsia="en-GB"/>
        </w:rPr>
        <w:t>The progression document ensures the curri</w:t>
      </w:r>
      <w:r w:rsidR="0098068C">
        <w:rPr>
          <w:rFonts w:ascii="Calibri" w:eastAsia="Times New Roman" w:hAnsi="Calibri" w:cs="Arial"/>
          <w:color w:val="333333"/>
          <w:lang w:eastAsia="en-GB"/>
        </w:rPr>
        <w:t>culum is covered and the skills and knowledge taught are</w:t>
      </w:r>
      <w:r w:rsidR="00873C02">
        <w:rPr>
          <w:rFonts w:ascii="Calibri" w:eastAsia="Times New Roman" w:hAnsi="Calibri" w:cs="Arial"/>
          <w:color w:val="333333"/>
          <w:lang w:eastAsia="en-GB"/>
        </w:rPr>
        <w:t xml:space="preserve"> progressive.</w:t>
      </w:r>
      <w:r w:rsidR="008A7E85">
        <w:rPr>
          <w:rFonts w:ascii="Calibri" w:eastAsia="Times New Roman" w:hAnsi="Calibri" w:cs="Arial"/>
          <w:color w:val="333333"/>
          <w:lang w:eastAsia="en-GB"/>
        </w:rPr>
        <w:t xml:space="preserve"> </w:t>
      </w:r>
      <w:r w:rsidR="00873C02">
        <w:rPr>
          <w:rFonts w:ascii="Calibri" w:eastAsia="Times New Roman" w:hAnsi="Calibri" w:cs="Arial"/>
          <w:color w:val="333333"/>
          <w:lang w:eastAsia="en-GB"/>
        </w:rPr>
        <w:t xml:space="preserve"> A </w:t>
      </w:r>
      <w:r w:rsidRPr="003C120C">
        <w:rPr>
          <w:rFonts w:ascii="Calibri" w:eastAsia="Times New Roman" w:hAnsi="Calibri" w:cs="Arial"/>
          <w:color w:val="333333"/>
          <w:lang w:eastAsia="en-GB"/>
        </w:rPr>
        <w:t>variety of teaching approaches are used ba</w:t>
      </w:r>
      <w:r w:rsidR="002D1CF1">
        <w:rPr>
          <w:rFonts w:ascii="Calibri" w:eastAsia="Times New Roman" w:hAnsi="Calibri" w:cs="Arial"/>
          <w:color w:val="333333"/>
          <w:lang w:eastAsia="en-GB"/>
        </w:rPr>
        <w:t xml:space="preserve">sed on the teacher’s judgement and resources such as Calder High DT rooms and equipment can be utilised including </w:t>
      </w:r>
      <w:r w:rsidR="0098068C">
        <w:rPr>
          <w:rFonts w:ascii="Calibri" w:eastAsia="Times New Roman" w:hAnsi="Calibri" w:cs="Arial"/>
          <w:color w:val="333333"/>
          <w:lang w:eastAsia="en-GB"/>
        </w:rPr>
        <w:t xml:space="preserve">the cookery and woodwork rooms. </w:t>
      </w:r>
    </w:p>
    <w:p w:rsidR="00A864CC" w:rsidRDefault="00EF00BF" w:rsidP="0098068C">
      <w:pPr>
        <w:shd w:val="clear" w:color="auto" w:fill="FFFFFF"/>
        <w:spacing w:after="0"/>
        <w:rPr>
          <w:rFonts w:ascii="Calibri" w:eastAsia="Times New Roman" w:hAnsi="Calibri" w:cs="Arial"/>
          <w:color w:val="333333"/>
          <w:lang w:eastAsia="en-GB"/>
        </w:rPr>
      </w:pPr>
      <w:r>
        <w:rPr>
          <w:rFonts w:ascii="Calibri" w:eastAsia="Times New Roman" w:hAnsi="Calibri" w:cs="Arial"/>
          <w:color w:val="333333"/>
          <w:lang w:eastAsia="en-GB"/>
        </w:rPr>
        <w:t>In</w:t>
      </w:r>
      <w:r w:rsidR="00A864CC">
        <w:rPr>
          <w:rFonts w:ascii="Calibri" w:eastAsia="Times New Roman" w:hAnsi="Calibri" w:cs="Arial"/>
          <w:color w:val="333333"/>
          <w:lang w:eastAsia="en-GB"/>
        </w:rPr>
        <w:t xml:space="preserve"> EYFS</w:t>
      </w:r>
      <w:r>
        <w:rPr>
          <w:rFonts w:ascii="Calibri" w:eastAsia="Times New Roman" w:hAnsi="Calibri" w:cs="Arial"/>
          <w:color w:val="333333"/>
          <w:lang w:eastAsia="en-GB"/>
        </w:rPr>
        <w:t>, DT is part of both ‘</w:t>
      </w:r>
      <w:r w:rsidRPr="00EF00BF">
        <w:rPr>
          <w:rFonts w:ascii="Calibri" w:eastAsia="Times New Roman" w:hAnsi="Calibri" w:cs="Arial"/>
          <w:color w:val="333333"/>
          <w:lang w:eastAsia="en-GB"/>
        </w:rPr>
        <w:t>Physical Development – moving and handling</w:t>
      </w:r>
      <w:r>
        <w:rPr>
          <w:rFonts w:ascii="Calibri" w:eastAsia="Times New Roman" w:hAnsi="Calibri" w:cs="Arial"/>
          <w:color w:val="333333"/>
          <w:lang w:eastAsia="en-GB"/>
        </w:rPr>
        <w:t>’ and</w:t>
      </w:r>
      <w:r w:rsidRPr="00EF00BF">
        <w:rPr>
          <w:rFonts w:ascii="Calibri" w:eastAsia="Times New Roman" w:hAnsi="Calibri" w:cs="Arial"/>
          <w:color w:val="333333"/>
          <w:lang w:eastAsia="en-GB"/>
        </w:rPr>
        <w:t xml:space="preserve"> </w:t>
      </w:r>
      <w:r>
        <w:rPr>
          <w:rFonts w:ascii="Calibri" w:eastAsia="Times New Roman" w:hAnsi="Calibri" w:cs="Arial"/>
          <w:color w:val="333333"/>
          <w:lang w:eastAsia="en-GB"/>
        </w:rPr>
        <w:t>‘</w:t>
      </w:r>
      <w:r w:rsidRPr="00EF00BF">
        <w:rPr>
          <w:rFonts w:ascii="Calibri" w:eastAsia="Times New Roman" w:hAnsi="Calibri" w:cs="Arial"/>
          <w:color w:val="333333"/>
          <w:lang w:eastAsia="en-GB"/>
        </w:rPr>
        <w:t>Understanding the world: Technology</w:t>
      </w:r>
      <w:r>
        <w:rPr>
          <w:rFonts w:ascii="Calibri" w:eastAsia="Times New Roman" w:hAnsi="Calibri" w:cs="Arial"/>
          <w:color w:val="333333"/>
          <w:lang w:eastAsia="en-GB"/>
        </w:rPr>
        <w:t xml:space="preserve">’. </w:t>
      </w:r>
      <w:r w:rsidRPr="00EF00BF">
        <w:rPr>
          <w:rFonts w:ascii="Calibri" w:eastAsia="Times New Roman" w:hAnsi="Calibri" w:cs="Arial"/>
          <w:color w:val="333333"/>
          <w:lang w:eastAsia="en-GB"/>
        </w:rPr>
        <w:t>Differentiated opportunities for gross and fine motor control are carefully planned into</w:t>
      </w:r>
      <w:r>
        <w:rPr>
          <w:rFonts w:ascii="Calibri" w:eastAsia="Times New Roman" w:hAnsi="Calibri" w:cs="Arial"/>
          <w:color w:val="333333"/>
          <w:lang w:eastAsia="en-GB"/>
        </w:rPr>
        <w:t xml:space="preserve"> adult-led and child-initiated activities and </w:t>
      </w:r>
      <w:r w:rsidRPr="00EF00BF">
        <w:rPr>
          <w:rFonts w:ascii="Calibri" w:eastAsia="Times New Roman" w:hAnsi="Calibri" w:cs="Arial"/>
          <w:color w:val="333333"/>
          <w:lang w:eastAsia="en-GB"/>
        </w:rPr>
        <w:t xml:space="preserve">children can independently access a variety </w:t>
      </w:r>
      <w:r w:rsidRPr="00EF00BF">
        <w:rPr>
          <w:rFonts w:ascii="Calibri" w:eastAsia="Times New Roman" w:hAnsi="Calibri" w:cs="Arial"/>
          <w:color w:val="333333"/>
          <w:lang w:eastAsia="en-GB"/>
        </w:rPr>
        <w:lastRenderedPageBreak/>
        <w:t>of resources for design and constructio</w:t>
      </w:r>
      <w:r>
        <w:rPr>
          <w:rFonts w:ascii="Calibri" w:eastAsia="Times New Roman" w:hAnsi="Calibri" w:cs="Arial"/>
          <w:color w:val="333333"/>
          <w:lang w:eastAsia="en-GB"/>
        </w:rPr>
        <w:t>n. Pupils</w:t>
      </w:r>
      <w:r w:rsidRPr="00EF00BF">
        <w:rPr>
          <w:rFonts w:ascii="Calibri" w:eastAsia="Times New Roman" w:hAnsi="Calibri" w:cs="Arial"/>
          <w:color w:val="333333"/>
          <w:lang w:eastAsia="en-GB"/>
        </w:rPr>
        <w:t xml:space="preserve"> use simple tools to change materials, ha</w:t>
      </w:r>
      <w:r>
        <w:rPr>
          <w:rFonts w:ascii="Calibri" w:eastAsia="Times New Roman" w:hAnsi="Calibri" w:cs="Arial"/>
          <w:color w:val="333333"/>
          <w:lang w:eastAsia="en-GB"/>
        </w:rPr>
        <w:t>ndle tools and materials safely and</w:t>
      </w:r>
      <w:r w:rsidRPr="00EF00BF">
        <w:rPr>
          <w:rFonts w:ascii="Calibri" w:eastAsia="Times New Roman" w:hAnsi="Calibri" w:cs="Arial"/>
          <w:color w:val="333333"/>
          <w:lang w:eastAsia="en-GB"/>
        </w:rPr>
        <w:t xml:space="preserve"> f</w:t>
      </w:r>
      <w:r>
        <w:rPr>
          <w:rFonts w:ascii="Calibri" w:eastAsia="Times New Roman" w:hAnsi="Calibri" w:cs="Arial"/>
          <w:color w:val="333333"/>
          <w:lang w:eastAsia="en-GB"/>
        </w:rPr>
        <w:t>ind new ways to solve problems</w:t>
      </w:r>
      <w:r w:rsidRPr="00EF00BF">
        <w:rPr>
          <w:rFonts w:ascii="Calibri" w:eastAsia="Times New Roman" w:hAnsi="Calibri" w:cs="Arial"/>
          <w:color w:val="333333"/>
          <w:lang w:eastAsia="en-GB"/>
        </w:rPr>
        <w:t>, changing strat</w:t>
      </w:r>
      <w:r>
        <w:rPr>
          <w:rFonts w:ascii="Calibri" w:eastAsia="Times New Roman" w:hAnsi="Calibri" w:cs="Arial"/>
          <w:color w:val="333333"/>
          <w:lang w:eastAsia="en-GB"/>
        </w:rPr>
        <w:t xml:space="preserve">egy as needed to reach a goal. </w:t>
      </w:r>
    </w:p>
    <w:p w:rsidR="002D1CF1" w:rsidRDefault="00A80CC4" w:rsidP="0098068C">
      <w:pPr>
        <w:shd w:val="clear" w:color="auto" w:fill="FFFFFF"/>
        <w:spacing w:after="0"/>
        <w:rPr>
          <w:rFonts w:ascii="Arial" w:eastAsia="Times New Roman" w:hAnsi="Arial" w:cs="Arial"/>
          <w:color w:val="333333"/>
          <w:sz w:val="21"/>
          <w:szCs w:val="21"/>
          <w:lang w:eastAsia="en-GB"/>
        </w:rPr>
      </w:pPr>
      <w:bookmarkStart w:id="0" w:name="_GoBack"/>
      <w:r>
        <w:rPr>
          <w:rFonts w:ascii="Calibri" w:eastAsia="Times New Roman" w:hAnsi="Calibri" w:cs="Calibri"/>
          <w:color w:val="333333"/>
          <w:lang w:eastAsia="en-GB"/>
        </w:rPr>
        <w:t>Teaching in D&amp;</w:t>
      </w:r>
      <w:r w:rsidR="0098068C">
        <w:rPr>
          <w:rFonts w:ascii="Calibri" w:eastAsia="Times New Roman" w:hAnsi="Calibri" w:cs="Calibri"/>
          <w:color w:val="333333"/>
          <w:lang w:eastAsia="en-GB"/>
        </w:rPr>
        <w:t xml:space="preserve">T is inclusive for all pupils through differentiated tasks, additional support (for example </w:t>
      </w:r>
      <w:r w:rsidR="003E48B2">
        <w:rPr>
          <w:rFonts w:ascii="Calibri" w:eastAsia="Times New Roman" w:hAnsi="Calibri" w:cs="Calibri"/>
          <w:color w:val="333333"/>
          <w:lang w:eastAsia="en-GB"/>
        </w:rPr>
        <w:t>adapted scissors)</w:t>
      </w:r>
      <w:r w:rsidR="0098068C">
        <w:rPr>
          <w:rFonts w:ascii="Calibri" w:eastAsia="Times New Roman" w:hAnsi="Calibri" w:cs="Calibri"/>
          <w:color w:val="333333"/>
          <w:lang w:eastAsia="en-GB"/>
        </w:rPr>
        <w:t xml:space="preserve"> and planning for a variety of learning styles. </w:t>
      </w:r>
      <w:r w:rsidR="003C120C" w:rsidRPr="003C120C">
        <w:rPr>
          <w:rFonts w:ascii="Calibri" w:eastAsia="Times New Roman" w:hAnsi="Calibri" w:cs="Arial"/>
          <w:color w:val="333333"/>
          <w:lang w:eastAsia="en-GB"/>
        </w:rPr>
        <w:t>Children showing extensive aptitude in</w:t>
      </w:r>
      <w:r w:rsidR="008A7E85">
        <w:rPr>
          <w:rFonts w:ascii="Calibri" w:eastAsia="Times New Roman" w:hAnsi="Calibri" w:cs="Arial"/>
          <w:color w:val="333333"/>
          <w:lang w:eastAsia="en-GB"/>
        </w:rPr>
        <w:t xml:space="preserve"> design and technology</w:t>
      </w:r>
      <w:r w:rsidR="003C120C" w:rsidRPr="003C120C">
        <w:rPr>
          <w:rFonts w:ascii="Calibri" w:eastAsia="Times New Roman" w:hAnsi="Calibri" w:cs="Arial"/>
          <w:color w:val="333333"/>
          <w:lang w:eastAsia="en-GB"/>
        </w:rPr>
        <w:t xml:space="preserve"> will be celebrated in weekly celebration assemblies which parents attend and an end of year curriculum assembly. </w:t>
      </w:r>
    </w:p>
    <w:p w:rsidR="003C120C" w:rsidRPr="003C120C" w:rsidRDefault="003C120C" w:rsidP="0098068C">
      <w:pPr>
        <w:shd w:val="clear" w:color="auto" w:fill="FFFFFF"/>
        <w:spacing w:after="0"/>
        <w:rPr>
          <w:rFonts w:ascii="Arial" w:eastAsia="Times New Roman" w:hAnsi="Arial" w:cs="Arial"/>
          <w:color w:val="333333"/>
          <w:sz w:val="21"/>
          <w:szCs w:val="21"/>
          <w:lang w:eastAsia="en-GB"/>
        </w:rPr>
      </w:pPr>
      <w:r w:rsidRPr="003C120C">
        <w:rPr>
          <w:rFonts w:ascii="Calibri" w:eastAsia="Times New Roman" w:hAnsi="Calibri" w:cs="Arial"/>
          <w:color w:val="333333"/>
          <w:lang w:eastAsia="en-GB"/>
        </w:rPr>
        <w:t xml:space="preserve">Educational visits are an opportunity for the teachers to plan for additional </w:t>
      </w:r>
      <w:r w:rsidR="00400B8A">
        <w:rPr>
          <w:rFonts w:ascii="Calibri" w:eastAsia="Times New Roman" w:hAnsi="Calibri" w:cs="Arial"/>
          <w:color w:val="333333"/>
          <w:lang w:eastAsia="en-GB"/>
        </w:rPr>
        <w:t>design and technology</w:t>
      </w:r>
      <w:r w:rsidRPr="003C120C">
        <w:rPr>
          <w:rFonts w:ascii="Calibri" w:eastAsia="Times New Roman" w:hAnsi="Calibri" w:cs="Arial"/>
          <w:color w:val="333333"/>
          <w:lang w:eastAsia="en-GB"/>
        </w:rPr>
        <w:t xml:space="preserve"> learning outside the classroom</w:t>
      </w:r>
      <w:r w:rsidR="002D1CF1">
        <w:rPr>
          <w:rFonts w:ascii="Calibri" w:eastAsia="Times New Roman" w:hAnsi="Calibri" w:cs="Arial"/>
          <w:color w:val="333333"/>
          <w:lang w:eastAsia="en-GB"/>
        </w:rPr>
        <w:t xml:space="preserve"> including our allotments to learn about growing, cooking and eating our produce</w:t>
      </w:r>
      <w:r w:rsidR="00873C02">
        <w:rPr>
          <w:rFonts w:ascii="Calibri" w:eastAsia="Times New Roman" w:hAnsi="Calibri" w:cs="Arial"/>
          <w:color w:val="333333"/>
          <w:lang w:eastAsia="en-GB"/>
        </w:rPr>
        <w:t xml:space="preserve">. </w:t>
      </w:r>
      <w:r w:rsidRPr="003C120C">
        <w:rPr>
          <w:rFonts w:ascii="Calibri" w:eastAsia="Times New Roman" w:hAnsi="Calibri" w:cs="Arial"/>
          <w:color w:val="333333"/>
          <w:lang w:eastAsia="en-GB"/>
        </w:rPr>
        <w:t xml:space="preserve">Alongside our curriculum provision for </w:t>
      </w:r>
      <w:r w:rsidR="002D1CF1">
        <w:rPr>
          <w:rFonts w:ascii="Calibri" w:eastAsia="Times New Roman" w:hAnsi="Calibri" w:cs="Arial"/>
          <w:color w:val="333333"/>
          <w:lang w:eastAsia="en-GB"/>
        </w:rPr>
        <w:t>design and technology</w:t>
      </w:r>
      <w:r w:rsidR="00873C02">
        <w:rPr>
          <w:rFonts w:ascii="Calibri" w:eastAsia="Times New Roman" w:hAnsi="Calibri" w:cs="Arial"/>
          <w:color w:val="333333"/>
          <w:lang w:eastAsia="en-GB"/>
        </w:rPr>
        <w:t xml:space="preserve">, we also provide </w:t>
      </w:r>
      <w:r w:rsidRPr="003C120C">
        <w:rPr>
          <w:rFonts w:ascii="Calibri" w:eastAsia="Times New Roman" w:hAnsi="Calibri" w:cs="Arial"/>
          <w:color w:val="333333"/>
          <w:lang w:eastAsia="en-GB"/>
        </w:rPr>
        <w:t xml:space="preserve">pupils with the opportunity to participate in </w:t>
      </w:r>
      <w:r w:rsidR="002D1CF1">
        <w:rPr>
          <w:rFonts w:ascii="Calibri" w:eastAsia="Times New Roman" w:hAnsi="Calibri" w:cs="Arial"/>
          <w:color w:val="333333"/>
          <w:lang w:eastAsia="en-GB"/>
        </w:rPr>
        <w:t xml:space="preserve">DT after school clubs including Jumping </w:t>
      </w:r>
      <w:r w:rsidR="003E48B2">
        <w:rPr>
          <w:rFonts w:ascii="Calibri" w:eastAsia="Times New Roman" w:hAnsi="Calibri" w:cs="Arial"/>
          <w:color w:val="333333"/>
          <w:lang w:eastAsia="en-GB"/>
        </w:rPr>
        <w:t xml:space="preserve">Clay, Cookery and leather working. </w:t>
      </w:r>
    </w:p>
    <w:bookmarkEnd w:id="0"/>
    <w:p w:rsidR="003C120C" w:rsidRPr="003C120C" w:rsidRDefault="003C120C" w:rsidP="0098068C">
      <w:pPr>
        <w:shd w:val="clear" w:color="auto" w:fill="FFFFFF"/>
        <w:spacing w:after="150"/>
        <w:rPr>
          <w:rFonts w:ascii="Arial" w:eastAsia="Times New Roman" w:hAnsi="Arial" w:cs="Arial"/>
          <w:color w:val="333333"/>
          <w:sz w:val="21"/>
          <w:szCs w:val="21"/>
          <w:lang w:eastAsia="en-GB"/>
        </w:rPr>
      </w:pPr>
      <w:r w:rsidRPr="003C120C">
        <w:rPr>
          <w:rFonts w:ascii="Arial" w:eastAsia="Times New Roman" w:hAnsi="Arial" w:cs="Arial"/>
          <w:color w:val="333333"/>
          <w:sz w:val="21"/>
          <w:szCs w:val="21"/>
          <w:lang w:eastAsia="en-GB"/>
        </w:rPr>
        <w:t> </w:t>
      </w:r>
    </w:p>
    <w:p w:rsidR="003C120C" w:rsidRPr="003C120C" w:rsidRDefault="003C120C" w:rsidP="0098068C">
      <w:pPr>
        <w:shd w:val="clear" w:color="auto" w:fill="FFFFFF"/>
        <w:spacing w:after="0"/>
        <w:rPr>
          <w:rFonts w:ascii="Arial" w:eastAsia="Times New Roman" w:hAnsi="Arial" w:cs="Arial"/>
          <w:color w:val="333333"/>
          <w:sz w:val="21"/>
          <w:szCs w:val="21"/>
          <w:lang w:eastAsia="en-GB"/>
        </w:rPr>
      </w:pPr>
      <w:r w:rsidRPr="003C120C">
        <w:rPr>
          <w:rFonts w:ascii="Calibri" w:eastAsia="Times New Roman" w:hAnsi="Calibri" w:cs="Arial"/>
          <w:b/>
          <w:bCs/>
          <w:color w:val="333333"/>
          <w:u w:val="single"/>
          <w:lang w:eastAsia="en-GB"/>
        </w:rPr>
        <w:t>Impact:</w:t>
      </w:r>
    </w:p>
    <w:p w:rsidR="002D1CF1" w:rsidRDefault="002D1CF1" w:rsidP="0098068C">
      <w:pPr>
        <w:shd w:val="clear" w:color="auto" w:fill="FFFFFF"/>
        <w:spacing w:after="0"/>
        <w:rPr>
          <w:rFonts w:ascii="Calibri" w:eastAsia="Times New Roman" w:hAnsi="Calibri" w:cs="Arial"/>
          <w:color w:val="333333"/>
          <w:lang w:eastAsia="en-GB"/>
        </w:rPr>
      </w:pPr>
      <w:r w:rsidRPr="002D1CF1">
        <w:rPr>
          <w:rFonts w:ascii="Calibri" w:eastAsia="Times New Roman" w:hAnsi="Calibri" w:cs="Arial"/>
          <w:color w:val="333333"/>
          <w:lang w:eastAsia="en-GB"/>
        </w:rPr>
        <w:t xml:space="preserve">Through the evaluation of past and </w:t>
      </w:r>
      <w:r>
        <w:rPr>
          <w:rFonts w:ascii="Calibri" w:eastAsia="Times New Roman" w:hAnsi="Calibri" w:cs="Arial"/>
          <w:color w:val="333333"/>
          <w:lang w:eastAsia="en-GB"/>
        </w:rPr>
        <w:t>present design and technology, pupils</w:t>
      </w:r>
      <w:r w:rsidRPr="002D1CF1">
        <w:rPr>
          <w:rFonts w:ascii="Calibri" w:eastAsia="Times New Roman" w:hAnsi="Calibri" w:cs="Arial"/>
          <w:color w:val="333333"/>
          <w:lang w:eastAsia="en-GB"/>
        </w:rPr>
        <w:t xml:space="preserve"> develop a critical understanding of its impact on daily life and the wider world. High-quality design and technology education makes an essential contribution to the creativity, culture, wealth and well-being of the nation.</w:t>
      </w:r>
    </w:p>
    <w:p w:rsidR="003C120C" w:rsidRPr="003C120C" w:rsidRDefault="003C120C" w:rsidP="0098068C">
      <w:pPr>
        <w:shd w:val="clear" w:color="auto" w:fill="FFFFFF"/>
        <w:spacing w:after="0"/>
        <w:rPr>
          <w:rFonts w:ascii="Arial" w:eastAsia="Times New Roman" w:hAnsi="Arial" w:cs="Arial"/>
          <w:color w:val="333333"/>
          <w:sz w:val="21"/>
          <w:szCs w:val="21"/>
          <w:lang w:eastAsia="en-GB"/>
        </w:rPr>
      </w:pPr>
      <w:r w:rsidRPr="003C120C">
        <w:rPr>
          <w:rFonts w:ascii="Calibri" w:eastAsia="Times New Roman" w:hAnsi="Calibri" w:cs="Arial"/>
          <w:color w:val="333333"/>
          <w:lang w:eastAsia="en-GB"/>
        </w:rPr>
        <w:t xml:space="preserve">Our </w:t>
      </w:r>
      <w:r w:rsidR="002D1CF1">
        <w:rPr>
          <w:rFonts w:ascii="Calibri" w:eastAsia="Times New Roman" w:hAnsi="Calibri" w:cs="Arial"/>
          <w:color w:val="333333"/>
          <w:lang w:eastAsia="en-GB"/>
        </w:rPr>
        <w:t>design and technology</w:t>
      </w:r>
      <w:r w:rsidRPr="003C120C">
        <w:rPr>
          <w:rFonts w:ascii="Calibri" w:eastAsia="Times New Roman" w:hAnsi="Calibri" w:cs="Arial"/>
          <w:color w:val="333333"/>
          <w:lang w:eastAsia="en-GB"/>
        </w:rPr>
        <w:t xml:space="preserve"> curriculum is planned to demonstrate progression of knowledge and skills and discreet vocabulary progression also form part of the units of work.</w:t>
      </w:r>
    </w:p>
    <w:p w:rsidR="003C120C" w:rsidRDefault="003C120C" w:rsidP="0098068C">
      <w:pPr>
        <w:shd w:val="clear" w:color="auto" w:fill="FFFFFF"/>
        <w:spacing w:after="0"/>
        <w:rPr>
          <w:rFonts w:ascii="Calibri" w:eastAsia="Times New Roman" w:hAnsi="Calibri" w:cs="Arial"/>
          <w:color w:val="333333"/>
          <w:lang w:eastAsia="en-GB"/>
        </w:rPr>
      </w:pPr>
      <w:r w:rsidRPr="003C120C">
        <w:rPr>
          <w:rFonts w:ascii="Calibri" w:eastAsia="Times New Roman" w:hAnsi="Calibri" w:cs="Arial"/>
          <w:color w:val="333333"/>
          <w:lang w:eastAsia="en-GB"/>
        </w:rPr>
        <w:t>We measure the impact of our curriculum through the following methods:</w:t>
      </w:r>
    </w:p>
    <w:p w:rsidR="00873C02" w:rsidRPr="003C120C" w:rsidRDefault="00873C02" w:rsidP="0098068C">
      <w:pPr>
        <w:shd w:val="clear" w:color="auto" w:fill="FFFFFF"/>
        <w:spacing w:after="0"/>
        <w:rPr>
          <w:rFonts w:ascii="Arial" w:eastAsia="Times New Roman" w:hAnsi="Arial" w:cs="Arial"/>
          <w:color w:val="333333"/>
          <w:sz w:val="21"/>
          <w:szCs w:val="21"/>
          <w:lang w:eastAsia="en-GB"/>
        </w:rPr>
      </w:pPr>
    </w:p>
    <w:p w:rsidR="003C120C" w:rsidRPr="003C120C" w:rsidRDefault="003C120C" w:rsidP="0098068C">
      <w:pPr>
        <w:numPr>
          <w:ilvl w:val="0"/>
          <w:numId w:val="7"/>
        </w:numPr>
        <w:shd w:val="clear" w:color="auto" w:fill="FFFFFF"/>
        <w:spacing w:after="0"/>
        <w:ind w:left="300"/>
        <w:rPr>
          <w:rFonts w:ascii="Helvetica" w:eastAsia="Times New Roman" w:hAnsi="Helvetica" w:cs="Times New Roman"/>
          <w:color w:val="333333"/>
          <w:sz w:val="21"/>
          <w:szCs w:val="21"/>
          <w:lang w:eastAsia="en-GB"/>
        </w:rPr>
      </w:pPr>
      <w:r w:rsidRPr="003C120C">
        <w:rPr>
          <w:rFonts w:ascii="Calibri" w:eastAsia="Times New Roman" w:hAnsi="Calibri" w:cs="Times New Roman"/>
          <w:color w:val="333333"/>
          <w:lang w:eastAsia="en-GB"/>
        </w:rPr>
        <w:t>Assessing children’s understanding of topic linked vocabulary before and after the unit is taught.</w:t>
      </w:r>
    </w:p>
    <w:p w:rsidR="003C120C" w:rsidRPr="003C120C" w:rsidRDefault="003C120C" w:rsidP="0098068C">
      <w:pPr>
        <w:numPr>
          <w:ilvl w:val="0"/>
          <w:numId w:val="7"/>
        </w:numPr>
        <w:shd w:val="clear" w:color="auto" w:fill="FFFFFF"/>
        <w:spacing w:after="0"/>
        <w:ind w:left="300"/>
        <w:rPr>
          <w:rFonts w:ascii="Helvetica" w:eastAsia="Times New Roman" w:hAnsi="Helvetica" w:cs="Times New Roman"/>
          <w:color w:val="333333"/>
          <w:sz w:val="21"/>
          <w:szCs w:val="21"/>
          <w:lang w:eastAsia="en-GB"/>
        </w:rPr>
      </w:pPr>
      <w:r w:rsidRPr="003C120C">
        <w:rPr>
          <w:rFonts w:ascii="Calibri" w:eastAsia="Times New Roman" w:hAnsi="Calibri" w:cs="Times New Roman"/>
          <w:color w:val="333333"/>
          <w:lang w:eastAsia="en-GB"/>
        </w:rPr>
        <w:t>Summative assessment of pupil discussions about their learning.</w:t>
      </w:r>
    </w:p>
    <w:p w:rsidR="003C120C" w:rsidRPr="003C120C" w:rsidRDefault="003C120C" w:rsidP="0098068C">
      <w:pPr>
        <w:numPr>
          <w:ilvl w:val="0"/>
          <w:numId w:val="7"/>
        </w:numPr>
        <w:shd w:val="clear" w:color="auto" w:fill="FFFFFF"/>
        <w:spacing w:after="0"/>
        <w:ind w:left="300"/>
        <w:rPr>
          <w:rFonts w:ascii="Helvetica" w:eastAsia="Times New Roman" w:hAnsi="Helvetica" w:cs="Times New Roman"/>
          <w:color w:val="333333"/>
          <w:sz w:val="21"/>
          <w:szCs w:val="21"/>
          <w:lang w:eastAsia="en-GB"/>
        </w:rPr>
      </w:pPr>
      <w:r w:rsidRPr="003C120C">
        <w:rPr>
          <w:rFonts w:ascii="Calibri" w:eastAsia="Times New Roman" w:hAnsi="Calibri" w:cs="Times New Roman"/>
          <w:color w:val="333333"/>
          <w:lang w:eastAsia="en-GB"/>
        </w:rPr>
        <w:t>Images and videos of the children’s practical learning.</w:t>
      </w:r>
    </w:p>
    <w:p w:rsidR="003C120C" w:rsidRPr="003C120C" w:rsidRDefault="003C120C" w:rsidP="0098068C">
      <w:pPr>
        <w:numPr>
          <w:ilvl w:val="0"/>
          <w:numId w:val="7"/>
        </w:numPr>
        <w:shd w:val="clear" w:color="auto" w:fill="FFFFFF"/>
        <w:spacing w:after="0"/>
        <w:ind w:left="300"/>
        <w:rPr>
          <w:rFonts w:ascii="Helvetica" w:eastAsia="Times New Roman" w:hAnsi="Helvetica" w:cs="Times New Roman"/>
          <w:color w:val="333333"/>
          <w:sz w:val="21"/>
          <w:szCs w:val="21"/>
          <w:lang w:eastAsia="en-GB"/>
        </w:rPr>
      </w:pPr>
      <w:r w:rsidRPr="003C120C">
        <w:rPr>
          <w:rFonts w:ascii="Calibri" w:eastAsia="Times New Roman" w:hAnsi="Calibri" w:cs="Times New Roman"/>
          <w:color w:val="333333"/>
          <w:lang w:eastAsia="en-GB"/>
        </w:rPr>
        <w:t>Interviewing the pupils about their learning (pupil voice).</w:t>
      </w:r>
    </w:p>
    <w:p w:rsidR="003C120C" w:rsidRPr="003C120C" w:rsidRDefault="003C120C" w:rsidP="0098068C">
      <w:pPr>
        <w:numPr>
          <w:ilvl w:val="0"/>
          <w:numId w:val="7"/>
        </w:numPr>
        <w:shd w:val="clear" w:color="auto" w:fill="FFFFFF"/>
        <w:spacing w:after="0"/>
        <w:ind w:left="300"/>
        <w:rPr>
          <w:rFonts w:ascii="Helvetica" w:eastAsia="Times New Roman" w:hAnsi="Helvetica" w:cs="Times New Roman"/>
          <w:color w:val="333333"/>
          <w:sz w:val="21"/>
          <w:szCs w:val="21"/>
          <w:lang w:eastAsia="en-GB"/>
        </w:rPr>
      </w:pPr>
      <w:r w:rsidRPr="003C120C">
        <w:rPr>
          <w:rFonts w:ascii="Calibri" w:eastAsia="Times New Roman" w:hAnsi="Calibri" w:cs="Times New Roman"/>
          <w:color w:val="333333"/>
          <w:lang w:eastAsia="en-GB"/>
        </w:rPr>
        <w:t>Moderation staff meetings where pupil’s books are scrutinised and there is the opportunity for a dialogue between teachers to understand their class’s work.</w:t>
      </w:r>
    </w:p>
    <w:p w:rsidR="003C120C" w:rsidRPr="003C120C" w:rsidRDefault="003C120C" w:rsidP="0098068C">
      <w:pPr>
        <w:numPr>
          <w:ilvl w:val="0"/>
          <w:numId w:val="7"/>
        </w:numPr>
        <w:shd w:val="clear" w:color="auto" w:fill="FFFFFF"/>
        <w:spacing w:after="0"/>
        <w:ind w:left="300"/>
        <w:rPr>
          <w:rFonts w:ascii="Helvetica" w:eastAsia="Times New Roman" w:hAnsi="Helvetica" w:cs="Times New Roman"/>
          <w:color w:val="333333"/>
          <w:sz w:val="21"/>
          <w:szCs w:val="21"/>
          <w:lang w:eastAsia="en-GB"/>
        </w:rPr>
      </w:pPr>
      <w:r w:rsidRPr="003C120C">
        <w:rPr>
          <w:rFonts w:ascii="Calibri" w:eastAsia="Times New Roman" w:hAnsi="Calibri" w:cs="Times New Roman"/>
          <w:color w:val="333333"/>
          <w:lang w:eastAsia="en-GB"/>
        </w:rPr>
        <w:t>Annual reporting of standards across the curriculum.</w:t>
      </w:r>
    </w:p>
    <w:p w:rsidR="003C120C" w:rsidRPr="003C120C" w:rsidRDefault="003C120C" w:rsidP="0098068C">
      <w:pPr>
        <w:numPr>
          <w:ilvl w:val="0"/>
          <w:numId w:val="7"/>
        </w:numPr>
        <w:shd w:val="clear" w:color="auto" w:fill="FFFFFF"/>
        <w:spacing w:after="0"/>
        <w:ind w:left="300"/>
        <w:rPr>
          <w:rFonts w:ascii="Helvetica" w:eastAsia="Times New Roman" w:hAnsi="Helvetica" w:cs="Times New Roman"/>
          <w:color w:val="333333"/>
          <w:sz w:val="21"/>
          <w:szCs w:val="21"/>
          <w:lang w:eastAsia="en-GB"/>
        </w:rPr>
      </w:pPr>
      <w:r w:rsidRPr="003C120C">
        <w:rPr>
          <w:rFonts w:ascii="Calibri" w:eastAsia="Times New Roman" w:hAnsi="Calibri" w:cs="Times New Roman"/>
          <w:color w:val="333333"/>
          <w:lang w:eastAsia="en-GB"/>
        </w:rPr>
        <w:t>Marking of work in books.</w:t>
      </w:r>
    </w:p>
    <w:p w:rsidR="003C120C" w:rsidRPr="001279B5" w:rsidRDefault="003C120C" w:rsidP="0098068C">
      <w:pPr>
        <w:rPr>
          <w:b/>
          <w:sz w:val="24"/>
          <w:u w:val="single"/>
        </w:rPr>
      </w:pPr>
    </w:p>
    <w:p w:rsidR="00873C02" w:rsidRDefault="00873C02" w:rsidP="0098068C"/>
    <w:p w:rsidR="00873C02" w:rsidRDefault="00873C02" w:rsidP="0098068C"/>
    <w:p w:rsidR="00C76134" w:rsidRPr="00873C02" w:rsidRDefault="00873C02" w:rsidP="00873C02">
      <w:pPr>
        <w:tabs>
          <w:tab w:val="left" w:pos="5176"/>
        </w:tabs>
      </w:pPr>
      <w:r>
        <w:tab/>
      </w:r>
    </w:p>
    <w:sectPr w:rsidR="00C76134" w:rsidRPr="00873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F29"/>
    <w:multiLevelType w:val="hybridMultilevel"/>
    <w:tmpl w:val="F9B4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859E1"/>
    <w:multiLevelType w:val="multilevel"/>
    <w:tmpl w:val="9E8C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212BD9"/>
    <w:multiLevelType w:val="multilevel"/>
    <w:tmpl w:val="BFB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D246E"/>
    <w:multiLevelType w:val="multilevel"/>
    <w:tmpl w:val="B26A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7242E4"/>
    <w:multiLevelType w:val="multilevel"/>
    <w:tmpl w:val="D74C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9A6B8C"/>
    <w:multiLevelType w:val="multilevel"/>
    <w:tmpl w:val="5CEC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17686B"/>
    <w:multiLevelType w:val="multilevel"/>
    <w:tmpl w:val="3930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4360F2"/>
    <w:multiLevelType w:val="multilevel"/>
    <w:tmpl w:val="C242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1"/>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B5"/>
    <w:rsid w:val="001279B5"/>
    <w:rsid w:val="002345B2"/>
    <w:rsid w:val="002D1CF1"/>
    <w:rsid w:val="003C120C"/>
    <w:rsid w:val="003E48B2"/>
    <w:rsid w:val="00400B8A"/>
    <w:rsid w:val="0057006D"/>
    <w:rsid w:val="00681D88"/>
    <w:rsid w:val="00683F30"/>
    <w:rsid w:val="00753271"/>
    <w:rsid w:val="007E5912"/>
    <w:rsid w:val="00873C02"/>
    <w:rsid w:val="008A7E85"/>
    <w:rsid w:val="0098068C"/>
    <w:rsid w:val="00A226CC"/>
    <w:rsid w:val="00A227D3"/>
    <w:rsid w:val="00A80CC4"/>
    <w:rsid w:val="00A864CC"/>
    <w:rsid w:val="00B075FF"/>
    <w:rsid w:val="00BC4260"/>
    <w:rsid w:val="00C33657"/>
    <w:rsid w:val="00C42C4E"/>
    <w:rsid w:val="00C76134"/>
    <w:rsid w:val="00C80532"/>
    <w:rsid w:val="00CF4950"/>
    <w:rsid w:val="00D553C8"/>
    <w:rsid w:val="00D85DF8"/>
    <w:rsid w:val="00EF00BF"/>
    <w:rsid w:val="00F30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F25B"/>
  <w15:docId w15:val="{43F8C011-5EE3-4B4A-9D0D-9D329138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06D"/>
    <w:pPr>
      <w:ind w:left="720"/>
      <w:contextualSpacing/>
    </w:pPr>
  </w:style>
  <w:style w:type="character" w:styleId="Hyperlink">
    <w:name w:val="Hyperlink"/>
    <w:basedOn w:val="DefaultParagraphFont"/>
    <w:uiPriority w:val="99"/>
    <w:unhideWhenUsed/>
    <w:rsid w:val="00C33657"/>
    <w:rPr>
      <w:color w:val="0000FF" w:themeColor="hyperlink"/>
      <w:u w:val="single"/>
    </w:rPr>
  </w:style>
  <w:style w:type="paragraph" w:styleId="BalloonText">
    <w:name w:val="Balloon Text"/>
    <w:basedOn w:val="Normal"/>
    <w:link w:val="BalloonTextChar"/>
    <w:uiPriority w:val="99"/>
    <w:semiHidden/>
    <w:unhideWhenUsed/>
    <w:rsid w:val="00C33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4497">
      <w:bodyDiv w:val="1"/>
      <w:marLeft w:val="0"/>
      <w:marRight w:val="0"/>
      <w:marTop w:val="0"/>
      <w:marBottom w:val="0"/>
      <w:divBdr>
        <w:top w:val="none" w:sz="0" w:space="0" w:color="auto"/>
        <w:left w:val="none" w:sz="0" w:space="0" w:color="auto"/>
        <w:bottom w:val="none" w:sz="0" w:space="0" w:color="auto"/>
        <w:right w:val="none" w:sz="0" w:space="0" w:color="auto"/>
      </w:divBdr>
    </w:div>
    <w:div w:id="424569820">
      <w:bodyDiv w:val="1"/>
      <w:marLeft w:val="0"/>
      <w:marRight w:val="0"/>
      <w:marTop w:val="0"/>
      <w:marBottom w:val="0"/>
      <w:divBdr>
        <w:top w:val="none" w:sz="0" w:space="0" w:color="auto"/>
        <w:left w:val="none" w:sz="0" w:space="0" w:color="auto"/>
        <w:bottom w:val="none" w:sz="0" w:space="0" w:color="auto"/>
        <w:right w:val="none" w:sz="0" w:space="0" w:color="auto"/>
      </w:divBdr>
    </w:div>
    <w:div w:id="858616741">
      <w:bodyDiv w:val="1"/>
      <w:marLeft w:val="0"/>
      <w:marRight w:val="0"/>
      <w:marTop w:val="0"/>
      <w:marBottom w:val="0"/>
      <w:divBdr>
        <w:top w:val="none" w:sz="0" w:space="0" w:color="auto"/>
        <w:left w:val="none" w:sz="0" w:space="0" w:color="auto"/>
        <w:bottom w:val="none" w:sz="0" w:space="0" w:color="auto"/>
        <w:right w:val="none" w:sz="0" w:space="0" w:color="auto"/>
      </w:divBdr>
    </w:div>
    <w:div w:id="19688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Calder High School</dc:creator>
  <cp:lastModifiedBy>Kate Shepherd</cp:lastModifiedBy>
  <cp:revision>7</cp:revision>
  <dcterms:created xsi:type="dcterms:W3CDTF">2021-05-05T14:20:00Z</dcterms:created>
  <dcterms:modified xsi:type="dcterms:W3CDTF">2021-06-28T13:29:00Z</dcterms:modified>
</cp:coreProperties>
</file>